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textAlignment w:val="baseline"/>
        <w:rPr>
          <w:rFonts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职业卫生检测与评价报告网上公开表</w:t>
      </w:r>
    </w:p>
    <w:tbl>
      <w:tblPr>
        <w:tblStyle w:val="6"/>
        <w:tblpPr w:leftFromText="180" w:rightFromText="180" w:vertAnchor="text" w:horzAnchor="page" w:tblpXSpec="center" w:tblpY="294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391"/>
        <w:gridCol w:w="2100"/>
        <w:gridCol w:w="1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永康市勋泰五金制品有限公司工作场所职业病危害因素检测报告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JHXH(ZW)-24071601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永康市勋泰五金制品有限公司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评价类别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浙江省永康市芝英镇柿后工业功能区永州北路16号第1幢3楼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徐红灯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评价单位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金华新鸿检测技术有限公司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项目编制人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项目审核人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项目签发人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陈嘉晋,梅洁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调查时间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2024-07-15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徐红灯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存在的职业病危害因素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噪声,氮氧化物(一氧化氮和二氧化氮),电焊烟尘(总尘),紫外辐射,臭氧,锰及其无机化合物(按MnO2计)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汤勤学,方腾翔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2024-07-16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徐红灯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职业病危害因素检测结果结论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本次共检测粉尘及化学有害因素定点2个点、个体0个，检测结果均符合GBZ 2.1-2019及第1号修改单的要求；共检测物理因素定点5个点、个体0个，其中有4个点不符合GBZ 2.2-2007的标准要求，其余检测点检测结果均符合GBZ 2.2-2007的要求。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2024年08月05日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/>
    <w:p>
      <w:pP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beforeAutospacing="0" w:after="0" w:afterAutospacing="0"/>
        <w:textAlignment w:val="baseline"/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附：证明现场调查、现场检测的图像影像。</w:t>
      </w:r>
    </w:p>
    <w:p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1,400" name="图片 1,4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500" name="图片 5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500" descr="Sketchpad"/>
                    <pic:cNvPicPr>
                      <a:picLocks noChangeAspect="1"/>
                    </pic:cNvPicPr>
                  </pic:nvPicPr>
                  <pic:blipFill>
                    <a:blip r:embed="rId5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501" name="图片 5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 descr="Sketchpad"/>
                    <pic:cNvPicPr>
                      <a:picLocks noChangeAspect="1"/>
                    </pic:cNvPicPr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  <w:lang w:val="en-US" w:eastAsia="zh-CN"/>
      </w:rPr>
      <w:t>金华新鸿检测技术有限公司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</w:rPr>
      <w:t>受控编号</w:t>
    </w: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/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生效日期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AyMjg3NmNiNzVjMWJjYzkyZjU4Mzk4MzI1M2MifQ=="/>
  </w:docVars>
  <w:rsids>
    <w:rsidRoot w:val="00DE1DE0"/>
    <w:rsid w:val="000B260B"/>
    <w:rsid w:val="00181C27"/>
    <w:rsid w:val="001A1EC2"/>
    <w:rsid w:val="002D4036"/>
    <w:rsid w:val="00316918"/>
    <w:rsid w:val="003257EF"/>
    <w:rsid w:val="003B672F"/>
    <w:rsid w:val="005066E3"/>
    <w:rsid w:val="005665C2"/>
    <w:rsid w:val="005A37BF"/>
    <w:rsid w:val="005F3702"/>
    <w:rsid w:val="006A20EE"/>
    <w:rsid w:val="00705420"/>
    <w:rsid w:val="00784C49"/>
    <w:rsid w:val="007A12AA"/>
    <w:rsid w:val="007D321A"/>
    <w:rsid w:val="008B15A7"/>
    <w:rsid w:val="00917ECF"/>
    <w:rsid w:val="00924FFE"/>
    <w:rsid w:val="009D54D6"/>
    <w:rsid w:val="009F6621"/>
    <w:rsid w:val="00A41270"/>
    <w:rsid w:val="00B661D3"/>
    <w:rsid w:val="00BD7E8B"/>
    <w:rsid w:val="00BF7ED3"/>
    <w:rsid w:val="00CA1614"/>
    <w:rsid w:val="00CB7DAE"/>
    <w:rsid w:val="00DE1DE0"/>
    <w:rsid w:val="00E93D55"/>
    <w:rsid w:val="00EE0370"/>
    <w:rsid w:val="00F81FA9"/>
    <w:rsid w:val="00F97984"/>
    <w:rsid w:val="092E4D8E"/>
    <w:rsid w:val="0CF54ED7"/>
    <w:rsid w:val="0FF25283"/>
    <w:rsid w:val="10426F19"/>
    <w:rsid w:val="15156688"/>
    <w:rsid w:val="15BC62D1"/>
    <w:rsid w:val="1B8346D8"/>
    <w:rsid w:val="2307532B"/>
    <w:rsid w:val="2AE04500"/>
    <w:rsid w:val="2C714F7F"/>
    <w:rsid w:val="37A147F9"/>
    <w:rsid w:val="3B083160"/>
    <w:rsid w:val="41437FA6"/>
    <w:rsid w:val="473E4AA3"/>
    <w:rsid w:val="505D43F8"/>
    <w:rsid w:val="630D6755"/>
    <w:rsid w:val="65257F68"/>
    <w:rsid w:val="6AAE27AE"/>
    <w:rsid w:val="6C20148A"/>
    <w:rsid w:val="70F57A51"/>
    <w:rsid w:val="7F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1,400" Type="http://schemas.openxmlformats.org/officeDocument/2006/relationships/image" Target="media/image1400.jpg"/>
		<Relationship Id="rId500" Type="http://schemas.openxmlformats.org/officeDocument/2006/relationships/image" Target="media/image500.jpg"/>
		<Relationship Id="rId501" Type="http://schemas.openxmlformats.org/officeDocument/2006/relationships/image" Target="media/image501.jpg"/>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zjcdc</Company>
  <Pages>2</Pages>
  <Words>166</Words>
  <Characters>337</Characters>
  <Lines>1</Lines>
  <Paragraphs>1</Paragraphs>
  <TotalTime>3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2021-04-08T08:05:00Z</dcterms:created>
  <dc:creator>kxc</dc:creator>
  <cp:lastModifiedBy>gm</cp:lastModifiedBy>
  <cp:lastPrinted>2022-06-17T05:50:00Z</cp:lastPrinted>
  <dcterms:modified xsi:type="dcterms:W3CDTF">2022-07-06T01:49:48Z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2A92D4A4EF25447895CAAE3E692C49DF</vt:lpwstr>
  </property>
</Properties>
</file>